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0FF" w:rsidRPr="0054253A" w:rsidRDefault="003530FF" w:rsidP="003530FF">
      <w:pPr>
        <w:rPr>
          <w:rFonts w:ascii="Times New Roman" w:eastAsia="Times New Roman" w:hAnsi="Times New Roman"/>
          <w:b/>
          <w:sz w:val="24"/>
        </w:rPr>
      </w:pPr>
      <w:r w:rsidRPr="0054253A">
        <w:rPr>
          <w:rFonts w:ascii="Times New Roman" w:eastAsia="Times New Roman" w:hAnsi="Times New Roman"/>
          <w:b/>
          <w:sz w:val="24"/>
        </w:rPr>
        <w:t>Formati Nr. 13</w:t>
      </w:r>
    </w:p>
    <w:p w:rsidR="003530FF" w:rsidRPr="0042791F" w:rsidRDefault="003530FF" w:rsidP="003530FF">
      <w:pPr>
        <w:rPr>
          <w:rFonts w:ascii="Times New Roman" w:hAnsi="Times New Roman" w:cs="Times New Roman"/>
          <w:sz w:val="26"/>
          <w:szCs w:val="26"/>
        </w:rPr>
      </w:pPr>
      <w:r w:rsidRPr="00774563">
        <w:rPr>
          <w:noProof/>
          <w:lang w:val="en-US" w:eastAsia="en-US"/>
        </w:rPr>
        <w:drawing>
          <wp:inline distT="0" distB="0" distL="0" distR="0" wp14:anchorId="393E00DD" wp14:editId="1AB40098">
            <wp:extent cx="5727700" cy="621030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3"/>
      </w:tblGrid>
      <w:tr w:rsidR="003530FF" w:rsidRPr="00503C6A" w:rsidTr="00950869">
        <w:trPr>
          <w:trHeight w:val="276"/>
        </w:trPr>
        <w:tc>
          <w:tcPr>
            <w:tcW w:w="9623" w:type="dxa"/>
            <w:shd w:val="clear" w:color="auto" w:fill="auto"/>
          </w:tcPr>
          <w:p w:rsidR="003530FF" w:rsidRPr="00503C6A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503C6A">
              <w:rPr>
                <w:rFonts w:ascii="Times New Roman" w:eastAsia="Times New Roman" w:hAnsi="Times New Roman"/>
                <w:b/>
                <w:sz w:val="16"/>
                <w:szCs w:val="16"/>
              </w:rPr>
              <w:t>REPUBLIKA E SHQIPËRISË</w:t>
            </w:r>
          </w:p>
        </w:tc>
      </w:tr>
      <w:tr w:rsidR="003530FF" w:rsidRPr="00503C6A" w:rsidTr="00950869">
        <w:trPr>
          <w:trHeight w:val="264"/>
        </w:trPr>
        <w:tc>
          <w:tcPr>
            <w:tcW w:w="9623" w:type="dxa"/>
            <w:shd w:val="clear" w:color="auto" w:fill="auto"/>
          </w:tcPr>
          <w:p w:rsidR="003530FF" w:rsidRPr="00503C6A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3C6A">
              <w:rPr>
                <w:rFonts w:ascii="Times New Roman" w:eastAsia="Times New Roman" w:hAnsi="Times New Roman"/>
                <w:b/>
                <w:sz w:val="24"/>
                <w:szCs w:val="24"/>
              </w:rPr>
              <w:t>MINISTRIA XXX</w:t>
            </w:r>
          </w:p>
        </w:tc>
      </w:tr>
      <w:tr w:rsidR="003530FF" w:rsidRPr="00503C6A" w:rsidTr="00950869">
        <w:trPr>
          <w:trHeight w:val="805"/>
        </w:trPr>
        <w:tc>
          <w:tcPr>
            <w:tcW w:w="9623" w:type="dxa"/>
            <w:shd w:val="clear" w:color="auto" w:fill="auto"/>
          </w:tcPr>
          <w:p w:rsidR="003530FF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03C6A">
              <w:rPr>
                <w:rFonts w:ascii="Times New Roman" w:eastAsia="Times New Roman" w:hAnsi="Times New Roman"/>
                <w:b/>
                <w:sz w:val="22"/>
                <w:szCs w:val="22"/>
              </w:rPr>
              <w:t>INSPEKTORATI SHTETËROR XXX</w:t>
            </w:r>
          </w:p>
          <w:p w:rsidR="003530FF" w:rsidRPr="00FF770D" w:rsidRDefault="003530FF" w:rsidP="00950869">
            <w:pPr>
              <w:spacing w:line="276" w:lineRule="auto"/>
              <w:ind w:left="90"/>
              <w:jc w:val="center"/>
              <w:rPr>
                <w:rFonts w:ascii="Times New Roman" w:eastAsia="Times New Roman" w:hAnsi="Times New Roman"/>
              </w:rPr>
            </w:pPr>
            <w:r w:rsidRPr="00FF770D">
              <w:rPr>
                <w:rFonts w:ascii="Times New Roman" w:eastAsia="Times New Roman" w:hAnsi="Times New Roman"/>
              </w:rPr>
              <w:t>D</w:t>
            </w:r>
            <w:r>
              <w:rPr>
                <w:rFonts w:ascii="Times New Roman" w:eastAsia="Times New Roman" w:hAnsi="Times New Roman"/>
              </w:rPr>
              <w:t>REJTORIA</w:t>
            </w:r>
            <w:r w:rsidRPr="00FF770D">
              <w:rPr>
                <w:rFonts w:ascii="Times New Roman" w:eastAsia="Times New Roman" w:hAnsi="Times New Roman"/>
              </w:rPr>
              <w:t xml:space="preserve"> RAJONALE</w:t>
            </w:r>
            <w:r>
              <w:rPr>
                <w:rFonts w:ascii="Times New Roman" w:eastAsia="Times New Roman" w:hAnsi="Times New Roman"/>
              </w:rPr>
              <w:t>______________</w:t>
            </w:r>
            <w:r w:rsidRPr="00FF770D">
              <w:rPr>
                <w:rFonts w:ascii="Times New Roman" w:eastAsia="Times New Roman" w:hAnsi="Times New Roman"/>
              </w:rPr>
              <w:t xml:space="preserve"> </w:t>
            </w:r>
          </w:p>
          <w:p w:rsidR="003530FF" w:rsidRPr="00503C6A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3530FF" w:rsidRPr="0042791F" w:rsidRDefault="003530FF" w:rsidP="003530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30FF" w:rsidRPr="0042791F" w:rsidRDefault="003530FF" w:rsidP="0091108C">
      <w:pPr>
        <w:rPr>
          <w:rFonts w:ascii="Times New Roman" w:hAnsi="Times New Roman"/>
          <w:b/>
          <w:sz w:val="24"/>
          <w:szCs w:val="24"/>
        </w:rPr>
      </w:pPr>
      <w:r w:rsidRPr="0042791F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42791F">
        <w:rPr>
          <w:rFonts w:ascii="Times New Roman" w:hAnsi="Times New Roman"/>
          <w:b/>
          <w:sz w:val="24"/>
          <w:szCs w:val="24"/>
        </w:rPr>
        <w:t>ANKIMI I VEÇANTË</w:t>
      </w:r>
    </w:p>
    <w:p w:rsidR="003530FF" w:rsidRPr="0042791F" w:rsidRDefault="003530FF" w:rsidP="003530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530FF" w:rsidRPr="0042791F" w:rsidRDefault="003530FF" w:rsidP="003530F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530FF" w:rsidRPr="0042791F" w:rsidRDefault="003530FF" w:rsidP="003530FF">
      <w:pPr>
        <w:jc w:val="both"/>
        <w:rPr>
          <w:rFonts w:ascii="Times New Roman" w:hAnsi="Times New Roman" w:cs="Times New Roman"/>
          <w:sz w:val="26"/>
          <w:szCs w:val="26"/>
        </w:rPr>
      </w:pPr>
      <w:r w:rsidRPr="0042791F">
        <w:rPr>
          <w:rFonts w:ascii="Times New Roman" w:hAnsi="Times New Roman" w:cs="Times New Roman"/>
          <w:sz w:val="26"/>
          <w:szCs w:val="26"/>
        </w:rPr>
        <w:t>Nr. III/00000007/VP</w:t>
      </w:r>
      <w:r w:rsidRPr="0042791F">
        <w:rPr>
          <w:rFonts w:ascii="Times New Roman" w:hAnsi="Times New Roman"/>
          <w:sz w:val="26"/>
          <w:szCs w:val="26"/>
        </w:rPr>
        <w:tab/>
      </w:r>
      <w:r w:rsidRPr="0042791F">
        <w:rPr>
          <w:rFonts w:ascii="Times New Roman" w:hAnsi="Times New Roman"/>
          <w:sz w:val="26"/>
          <w:szCs w:val="26"/>
        </w:rPr>
        <w:tab/>
      </w:r>
      <w:r w:rsidRPr="0042791F">
        <w:rPr>
          <w:rFonts w:ascii="Times New Roman" w:hAnsi="Times New Roman"/>
          <w:sz w:val="26"/>
          <w:szCs w:val="26"/>
        </w:rPr>
        <w:tab/>
      </w:r>
      <w:r w:rsidRPr="0042791F">
        <w:rPr>
          <w:rFonts w:ascii="Times New Roman" w:hAnsi="Times New Roman"/>
          <w:sz w:val="26"/>
          <w:szCs w:val="26"/>
        </w:rPr>
        <w:tab/>
      </w:r>
      <w:r w:rsidRPr="0042791F">
        <w:rPr>
          <w:rFonts w:ascii="Times New Roman" w:hAnsi="Times New Roman"/>
          <w:sz w:val="26"/>
          <w:szCs w:val="26"/>
        </w:rPr>
        <w:tab/>
        <w:t xml:space="preserve">            </w:t>
      </w:r>
      <w:r w:rsidRPr="0042791F">
        <w:rPr>
          <w:rFonts w:ascii="Times New Roman" w:hAnsi="Times New Roman" w:cs="Times New Roman"/>
          <w:sz w:val="26"/>
          <w:szCs w:val="26"/>
        </w:rPr>
        <w:t>Datë___/___/______</w:t>
      </w:r>
      <w:r w:rsidRPr="0042791F">
        <w:rPr>
          <w:rFonts w:ascii="Times New Roman" w:hAnsi="Times New Roman" w:cs="Times New Roman"/>
          <w:sz w:val="26"/>
          <w:szCs w:val="26"/>
        </w:rPr>
        <w:tab/>
      </w:r>
      <w:r w:rsidRPr="0042791F">
        <w:rPr>
          <w:rFonts w:ascii="Times New Roman" w:hAnsi="Times New Roman" w:cs="Times New Roman"/>
          <w:sz w:val="26"/>
          <w:szCs w:val="26"/>
        </w:rPr>
        <w:tab/>
      </w:r>
      <w:r w:rsidRPr="0042791F">
        <w:rPr>
          <w:rFonts w:ascii="Times New Roman" w:hAnsi="Times New Roman" w:cs="Times New Roman"/>
          <w:sz w:val="26"/>
          <w:szCs w:val="26"/>
        </w:rPr>
        <w:tab/>
      </w:r>
      <w:r w:rsidRPr="0042791F">
        <w:rPr>
          <w:rFonts w:ascii="Times New Roman" w:hAnsi="Times New Roman" w:cs="Times New Roman"/>
          <w:sz w:val="26"/>
          <w:szCs w:val="26"/>
        </w:rPr>
        <w:tab/>
      </w:r>
      <w:r w:rsidRPr="0042791F">
        <w:rPr>
          <w:rFonts w:ascii="Times New Roman" w:hAnsi="Times New Roman" w:cs="Times New Roman"/>
          <w:sz w:val="26"/>
          <w:szCs w:val="26"/>
        </w:rPr>
        <w:tab/>
      </w:r>
      <w:r w:rsidRPr="0042791F">
        <w:rPr>
          <w:rFonts w:ascii="Times New Roman" w:hAnsi="Times New Roman" w:cs="Times New Roman"/>
          <w:sz w:val="26"/>
          <w:szCs w:val="26"/>
        </w:rPr>
        <w:tab/>
      </w:r>
      <w:r w:rsidRPr="0042791F">
        <w:rPr>
          <w:rFonts w:ascii="Times New Roman" w:hAnsi="Times New Roman" w:cs="Times New Roman"/>
          <w:sz w:val="26"/>
          <w:szCs w:val="26"/>
        </w:rPr>
        <w:tab/>
      </w:r>
      <w:r w:rsidRPr="0042791F">
        <w:rPr>
          <w:rFonts w:ascii="Times New Roman" w:hAnsi="Times New Roman" w:cs="Times New Roman"/>
          <w:sz w:val="26"/>
          <w:szCs w:val="26"/>
        </w:rPr>
        <w:tab/>
      </w:r>
    </w:p>
    <w:p w:rsidR="003530FF" w:rsidRPr="0042791F" w:rsidRDefault="003530FF" w:rsidP="003530FF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3530FF" w:rsidRPr="0042791F" w:rsidRDefault="003530FF" w:rsidP="003530FF">
      <w:pPr>
        <w:jc w:val="both"/>
        <w:rPr>
          <w:rFonts w:ascii="Times New Roman" w:hAnsi="Times New Roman" w:cs="Times New Roman"/>
          <w:sz w:val="24"/>
          <w:szCs w:val="24"/>
        </w:rPr>
      </w:pPr>
      <w:r w:rsidRPr="0042791F">
        <w:rPr>
          <w:rFonts w:ascii="Times New Roman" w:hAnsi="Times New Roman" w:cs="Times New Roman"/>
          <w:sz w:val="24"/>
          <w:szCs w:val="24"/>
          <w:u w:val="single"/>
        </w:rPr>
        <w:t>Drejtuar</w:t>
      </w:r>
      <w:r w:rsidRPr="0042791F">
        <w:rPr>
          <w:rFonts w:ascii="Times New Roman" w:hAnsi="Times New Roman" w:cs="Times New Roman"/>
          <w:sz w:val="24"/>
          <w:szCs w:val="24"/>
        </w:rPr>
        <w:t xml:space="preserve"> : Kryeinspektorit vendor</w:t>
      </w:r>
    </w:p>
    <w:p w:rsidR="003530FF" w:rsidRPr="0042791F" w:rsidRDefault="003530FF" w:rsidP="003530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30FF" w:rsidRPr="0042791F" w:rsidRDefault="003530FF" w:rsidP="003530FF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91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3530FF" w:rsidRPr="0042791F" w:rsidRDefault="003530FF" w:rsidP="003530FF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91F">
        <w:rPr>
          <w:rFonts w:ascii="Times New Roman" w:hAnsi="Times New Roman" w:cs="Times New Roman"/>
          <w:sz w:val="24"/>
          <w:szCs w:val="24"/>
        </w:rPr>
        <w:t xml:space="preserve">(Emërtimi i Inspektoratit </w:t>
      </w:r>
      <w:r>
        <w:rPr>
          <w:rFonts w:ascii="Times New Roman" w:hAnsi="Times New Roman" w:cs="Times New Roman"/>
          <w:sz w:val="24"/>
          <w:szCs w:val="24"/>
        </w:rPr>
        <w:t>Shtetër</w:t>
      </w:r>
      <w:r w:rsidRPr="0042791F">
        <w:rPr>
          <w:rFonts w:ascii="Times New Roman" w:hAnsi="Times New Roman" w:cs="Times New Roman"/>
          <w:sz w:val="24"/>
          <w:szCs w:val="24"/>
        </w:rPr>
        <w:t>or)</w:t>
      </w:r>
    </w:p>
    <w:p w:rsidR="003530FF" w:rsidRPr="0042791F" w:rsidRDefault="003530FF" w:rsidP="003530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30FF" w:rsidRPr="0042791F" w:rsidRDefault="003530FF" w:rsidP="003530FF">
      <w:pPr>
        <w:rPr>
          <w:rFonts w:ascii="Times New Roman" w:hAnsi="Times New Roman" w:cs="Times New Roman"/>
          <w:i/>
        </w:rPr>
      </w:pPr>
      <w:r w:rsidRPr="0042791F">
        <w:rPr>
          <w:rFonts w:ascii="Times New Roman" w:hAnsi="Times New Roman" w:cs="Times New Roman"/>
          <w:sz w:val="24"/>
          <w:szCs w:val="24"/>
          <w:u w:val="single"/>
        </w:rPr>
        <w:t>Subjekti ankues</w:t>
      </w:r>
      <w:r w:rsidRPr="0042791F">
        <w:rPr>
          <w:rFonts w:ascii="Times New Roman" w:hAnsi="Times New Roman" w:cs="Times New Roman"/>
          <w:sz w:val="24"/>
          <w:szCs w:val="24"/>
        </w:rPr>
        <w:t>: ______________</w:t>
      </w:r>
      <w:r w:rsidRPr="0042791F">
        <w:rPr>
          <w:rFonts w:ascii="Times New Roman" w:hAnsi="Times New Roman" w:cs="Times New Roman"/>
          <w:i/>
          <w:color w:val="000000"/>
        </w:rPr>
        <w:t>(kjo pjesa plotësohet nga sistemi)</w:t>
      </w:r>
    </w:p>
    <w:p w:rsidR="003530FF" w:rsidRPr="0042791F" w:rsidRDefault="003530FF" w:rsidP="003530FF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91F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30FF" w:rsidRPr="0042791F" w:rsidRDefault="003530FF" w:rsidP="003530FF">
      <w:pPr>
        <w:jc w:val="both"/>
        <w:rPr>
          <w:rFonts w:ascii="Times New Roman" w:hAnsi="Times New Roman" w:cs="Times New Roman"/>
          <w:i/>
          <w:color w:val="000000"/>
        </w:rPr>
      </w:pPr>
      <w:r w:rsidRPr="0042791F">
        <w:rPr>
          <w:rFonts w:ascii="Times New Roman" w:hAnsi="Times New Roman" w:cs="Times New Roman"/>
          <w:color w:val="000000"/>
          <w:sz w:val="24"/>
          <w:szCs w:val="24"/>
          <w:u w:val="single"/>
        </w:rPr>
        <w:t>Objekti</w:t>
      </w:r>
      <w:r w:rsidRPr="0042791F">
        <w:rPr>
          <w:rFonts w:ascii="Times New Roman" w:hAnsi="Times New Roman" w:cs="Times New Roman"/>
          <w:color w:val="000000"/>
          <w:sz w:val="24"/>
          <w:szCs w:val="24"/>
        </w:rPr>
        <w:t xml:space="preserve"> : Pavlefshmëria/ndryshimi i vendimit të ndërmjetëm për marrjen e masës urgjente </w:t>
      </w:r>
      <w:proofErr w:type="spellStart"/>
      <w:r w:rsidRPr="0042791F">
        <w:rPr>
          <w:rFonts w:ascii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42791F">
        <w:rPr>
          <w:rFonts w:ascii="Times New Roman" w:hAnsi="Times New Roman" w:cs="Times New Roman"/>
          <w:color w:val="000000"/>
          <w:sz w:val="24"/>
          <w:szCs w:val="24"/>
        </w:rPr>
        <w:t xml:space="preserve">.___datë__/____/______ </w:t>
      </w:r>
      <w:r w:rsidRPr="0042791F">
        <w:rPr>
          <w:rFonts w:ascii="Times New Roman" w:hAnsi="Times New Roman" w:cs="Times New Roman"/>
          <w:i/>
          <w:color w:val="000000"/>
        </w:rPr>
        <w:t xml:space="preserve">(vjen nga sistemi </w:t>
      </w:r>
      <w:proofErr w:type="spellStart"/>
      <w:r w:rsidRPr="0042791F">
        <w:rPr>
          <w:rFonts w:ascii="Times New Roman" w:hAnsi="Times New Roman" w:cs="Times New Roman"/>
          <w:i/>
          <w:color w:val="000000"/>
        </w:rPr>
        <w:t>nr</w:t>
      </w:r>
      <w:proofErr w:type="spellEnd"/>
      <w:r w:rsidRPr="0042791F">
        <w:rPr>
          <w:rFonts w:ascii="Times New Roman" w:hAnsi="Times New Roman" w:cs="Times New Roman"/>
          <w:i/>
          <w:color w:val="000000"/>
        </w:rPr>
        <w:t xml:space="preserve"> datë i vendimit të ndërmjetëm që ankimohet).</w:t>
      </w:r>
    </w:p>
    <w:p w:rsidR="003530FF" w:rsidRPr="0042791F" w:rsidRDefault="003530FF" w:rsidP="003530F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30FF" w:rsidRPr="0042791F" w:rsidRDefault="003530FF" w:rsidP="003530FF">
      <w:pPr>
        <w:jc w:val="both"/>
        <w:rPr>
          <w:rFonts w:ascii="Times New Roman" w:hAnsi="Times New Roman" w:cs="Times New Roman"/>
          <w:sz w:val="24"/>
          <w:szCs w:val="26"/>
        </w:rPr>
      </w:pPr>
      <w:r w:rsidRPr="0042791F">
        <w:rPr>
          <w:rFonts w:ascii="Times New Roman" w:hAnsi="Times New Roman" w:cs="Times New Roman"/>
          <w:color w:val="000000"/>
          <w:sz w:val="24"/>
          <w:szCs w:val="24"/>
          <w:u w:val="single"/>
        </w:rPr>
        <w:t>Baza ligjore</w:t>
      </w:r>
      <w:r w:rsidRPr="0042791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42791F">
        <w:rPr>
          <w:rFonts w:ascii="Times New Roman" w:hAnsi="Times New Roman" w:cs="Times New Roman"/>
          <w:sz w:val="24"/>
          <w:szCs w:val="26"/>
        </w:rPr>
        <w:t>neni 44 i Ligjit nr. 10433, datë 16.06.2011 “Për inspektimin në Republikën e Shqipërisë”</w:t>
      </w:r>
    </w:p>
    <w:p w:rsidR="003530FF" w:rsidRPr="0042791F" w:rsidRDefault="003530FF" w:rsidP="003530F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30FF" w:rsidRPr="0042791F" w:rsidRDefault="003530FF" w:rsidP="003530FF">
      <w:pPr>
        <w:pStyle w:val="ListParagraph"/>
        <w:numPr>
          <w:ilvl w:val="0"/>
          <w:numId w:val="9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2791F">
        <w:rPr>
          <w:rFonts w:ascii="Times New Roman" w:hAnsi="Times New Roman"/>
          <w:color w:val="000000"/>
          <w:sz w:val="24"/>
          <w:szCs w:val="24"/>
        </w:rPr>
        <w:t>Faktet dhe shpjegimet në lidhje me to;</w:t>
      </w:r>
    </w:p>
    <w:p w:rsidR="003530FF" w:rsidRPr="0042791F" w:rsidRDefault="003530FF" w:rsidP="003530F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2791F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530FF" w:rsidRPr="0042791F" w:rsidRDefault="003530FF" w:rsidP="003530F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2791F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3530FF" w:rsidRPr="0042791F" w:rsidRDefault="003530FF" w:rsidP="003530FF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530FF" w:rsidRPr="0042791F" w:rsidRDefault="003530FF" w:rsidP="003530FF">
      <w:pPr>
        <w:pStyle w:val="ListParagraph"/>
        <w:numPr>
          <w:ilvl w:val="0"/>
          <w:numId w:val="9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2791F">
        <w:rPr>
          <w:rFonts w:ascii="Times New Roman" w:hAnsi="Times New Roman"/>
          <w:color w:val="000000"/>
          <w:sz w:val="24"/>
          <w:szCs w:val="24"/>
        </w:rPr>
        <w:t xml:space="preserve">Baza ligjore e plotë </w:t>
      </w:r>
      <w:r w:rsidRPr="0042791F">
        <w:rPr>
          <w:rFonts w:ascii="Times New Roman" w:hAnsi="Times New Roman"/>
          <w:i/>
          <w:color w:val="000000"/>
        </w:rPr>
        <w:t>(kjo pjesë plotësohet nga sistemi);</w:t>
      </w:r>
    </w:p>
    <w:p w:rsidR="003530FF" w:rsidRPr="0042791F" w:rsidRDefault="003530FF" w:rsidP="003530FF">
      <w:pPr>
        <w:pStyle w:val="ListParagraph"/>
        <w:numPr>
          <w:ilvl w:val="0"/>
          <w:numId w:val="9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2791F">
        <w:rPr>
          <w:rFonts w:ascii="Times New Roman" w:hAnsi="Times New Roman"/>
          <w:color w:val="000000"/>
          <w:sz w:val="24"/>
          <w:szCs w:val="24"/>
        </w:rPr>
        <w:t>Shpjegime të qarta në lidhje me pretendimet.</w:t>
      </w:r>
    </w:p>
    <w:p w:rsidR="003530FF" w:rsidRPr="0042791F" w:rsidRDefault="003530FF" w:rsidP="003530F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2791F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3530FF" w:rsidRPr="0042791F" w:rsidRDefault="003530FF" w:rsidP="003530F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30FF" w:rsidRPr="0042791F" w:rsidRDefault="003530FF" w:rsidP="003530FF">
      <w:pPr>
        <w:jc w:val="both"/>
        <w:rPr>
          <w:rFonts w:ascii="Times New Roman" w:hAnsi="Times New Roman" w:cs="Times New Roman"/>
          <w:color w:val="000000"/>
        </w:rPr>
      </w:pPr>
      <w:r w:rsidRPr="0042791F">
        <w:rPr>
          <w:rFonts w:ascii="Times New Roman" w:hAnsi="Times New Roman" w:cs="Times New Roman"/>
          <w:sz w:val="24"/>
          <w:szCs w:val="24"/>
        </w:rPr>
        <w:t xml:space="preserve">Emri i plotë i ankuesit </w:t>
      </w:r>
      <w:r w:rsidRPr="0042791F">
        <w:rPr>
          <w:rFonts w:ascii="Times New Roman" w:hAnsi="Times New Roman" w:cs="Times New Roman"/>
          <w:i/>
          <w:color w:val="000000"/>
        </w:rPr>
        <w:t>(kjo pjesë plotësohet nga sistemi)</w:t>
      </w:r>
    </w:p>
    <w:p w:rsidR="003530FF" w:rsidRPr="0042791F" w:rsidRDefault="003530FF" w:rsidP="003530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30FF" w:rsidRPr="0042791F" w:rsidRDefault="003530FF" w:rsidP="003530FF">
      <w:pPr>
        <w:jc w:val="both"/>
        <w:rPr>
          <w:rFonts w:ascii="Times New Roman" w:hAnsi="Times New Roman" w:cs="Times New Roman"/>
          <w:sz w:val="24"/>
          <w:szCs w:val="24"/>
        </w:rPr>
      </w:pPr>
      <w:r w:rsidRPr="0042791F">
        <w:rPr>
          <w:rFonts w:ascii="Times New Roman" w:hAnsi="Times New Roman" w:cs="Times New Roman"/>
          <w:sz w:val="24"/>
          <w:szCs w:val="24"/>
        </w:rPr>
        <w:t>Nënshkrimi</w:t>
      </w:r>
    </w:p>
    <w:p w:rsidR="003530FF" w:rsidRPr="0042791F" w:rsidRDefault="003530FF" w:rsidP="003530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30FF" w:rsidRPr="0042791F" w:rsidRDefault="003530FF" w:rsidP="003530FF">
      <w:pPr>
        <w:jc w:val="both"/>
        <w:rPr>
          <w:rFonts w:ascii="Times New Roman" w:hAnsi="Times New Roman" w:cs="Times New Roman"/>
          <w:i/>
        </w:rPr>
      </w:pPr>
      <w:r w:rsidRPr="0042791F">
        <w:rPr>
          <w:rFonts w:ascii="Times New Roman" w:hAnsi="Times New Roman" w:cs="Times New Roman"/>
          <w:i/>
        </w:rPr>
        <w:t xml:space="preserve">Ankimi i veçantë mund të paraqitet brenda 5 ditëve nga data e njoftimit të vendimit të ndërmjetëm dhe nuk pezullon ekzekutimin e tij.  </w:t>
      </w:r>
    </w:p>
    <w:p w:rsidR="00DF2128" w:rsidRPr="003530FF" w:rsidRDefault="00DF2128" w:rsidP="003530FF">
      <w:bookmarkStart w:id="0" w:name="_GoBack"/>
      <w:bookmarkEnd w:id="0"/>
    </w:p>
    <w:sectPr w:rsidR="00DF2128" w:rsidRPr="003530FF" w:rsidSect="0091108C">
      <w:pgSz w:w="11900" w:h="16848"/>
      <w:pgMar w:top="1440" w:right="1440" w:bottom="1440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hybridMultilevel"/>
    <w:tmpl w:val="02901D8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B"/>
    <w:multiLevelType w:val="hybridMultilevel"/>
    <w:tmpl w:val="3A95F874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C"/>
    <w:multiLevelType w:val="hybridMultilevel"/>
    <w:tmpl w:val="0813864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D"/>
    <w:multiLevelType w:val="hybridMultilevel"/>
    <w:tmpl w:val="1E7FF52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F"/>
    <w:multiLevelType w:val="hybridMultilevel"/>
    <w:tmpl w:val="737B8DD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0"/>
    <w:multiLevelType w:val="hybridMultilevel"/>
    <w:tmpl w:val="6CEAF0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32B02"/>
    <w:multiLevelType w:val="hybridMultilevel"/>
    <w:tmpl w:val="2D160F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36425"/>
    <w:multiLevelType w:val="hybridMultilevel"/>
    <w:tmpl w:val="E19EF160"/>
    <w:lvl w:ilvl="0" w:tplc="C14C2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0A"/>
    <w:rsid w:val="000A5061"/>
    <w:rsid w:val="000D1C09"/>
    <w:rsid w:val="00113479"/>
    <w:rsid w:val="001161A0"/>
    <w:rsid w:val="001C238E"/>
    <w:rsid w:val="001E0A22"/>
    <w:rsid w:val="00261034"/>
    <w:rsid w:val="002D29E9"/>
    <w:rsid w:val="002E571C"/>
    <w:rsid w:val="003168F3"/>
    <w:rsid w:val="00323EEE"/>
    <w:rsid w:val="0032400E"/>
    <w:rsid w:val="00324B80"/>
    <w:rsid w:val="003530FF"/>
    <w:rsid w:val="003574C6"/>
    <w:rsid w:val="00405D42"/>
    <w:rsid w:val="00477EE7"/>
    <w:rsid w:val="00526F25"/>
    <w:rsid w:val="0054225C"/>
    <w:rsid w:val="00573091"/>
    <w:rsid w:val="005A65BE"/>
    <w:rsid w:val="007217CB"/>
    <w:rsid w:val="00797B36"/>
    <w:rsid w:val="00840EF7"/>
    <w:rsid w:val="00844A62"/>
    <w:rsid w:val="00892C1C"/>
    <w:rsid w:val="0091108C"/>
    <w:rsid w:val="009B1972"/>
    <w:rsid w:val="009B6D88"/>
    <w:rsid w:val="009E2DDF"/>
    <w:rsid w:val="00A43FC2"/>
    <w:rsid w:val="00A61398"/>
    <w:rsid w:val="00A76315"/>
    <w:rsid w:val="00AB69E7"/>
    <w:rsid w:val="00AC7895"/>
    <w:rsid w:val="00B1580A"/>
    <w:rsid w:val="00B53184"/>
    <w:rsid w:val="00BA3877"/>
    <w:rsid w:val="00BB1EF0"/>
    <w:rsid w:val="00BC0BAF"/>
    <w:rsid w:val="00DB15EB"/>
    <w:rsid w:val="00DF2128"/>
    <w:rsid w:val="00EB6505"/>
    <w:rsid w:val="00EC0D95"/>
    <w:rsid w:val="00ED1723"/>
    <w:rsid w:val="00F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D26C"/>
  <w15:chartTrackingRefBased/>
  <w15:docId w15:val="{358B4990-AC2D-4801-A09A-8ADFBE0D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80A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80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158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B158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0A"/>
    <w:rPr>
      <w:rFonts w:ascii="Segoe UI" w:eastAsia="Calibri" w:hAnsi="Segoe UI" w:cs="Segoe UI"/>
      <w:sz w:val="18"/>
      <w:szCs w:val="18"/>
      <w:lang w:val="sq-AL" w:eastAsia="sq-AL"/>
    </w:rPr>
  </w:style>
  <w:style w:type="character" w:styleId="CommentReference">
    <w:name w:val="annotation reference"/>
    <w:uiPriority w:val="99"/>
    <w:semiHidden/>
    <w:unhideWhenUsed/>
    <w:rsid w:val="00B15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8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80A"/>
    <w:rPr>
      <w:rFonts w:ascii="Calibri" w:eastAsia="Calibri" w:hAnsi="Calibri" w:cs="Arial"/>
      <w:b/>
      <w:bCs/>
      <w:sz w:val="20"/>
      <w:szCs w:val="20"/>
      <w:lang w:val="sq-AL" w:eastAsia="sq-AL"/>
    </w:rPr>
  </w:style>
  <w:style w:type="paragraph" w:styleId="BodyText">
    <w:name w:val="Body Text"/>
    <w:basedOn w:val="Normal"/>
    <w:link w:val="BodyTextChar"/>
    <w:rsid w:val="00B1580A"/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1580A"/>
    <w:rPr>
      <w:rFonts w:ascii="Times New Roman" w:eastAsia="Times New Roman" w:hAnsi="Times New Roman" w:cs="Times New Roman"/>
      <w:sz w:val="28"/>
      <w:szCs w:val="20"/>
      <w:lang w:val="sq-AL"/>
    </w:rPr>
  </w:style>
  <w:style w:type="character" w:styleId="Hyperlink">
    <w:name w:val="Hyperlink"/>
    <w:uiPriority w:val="99"/>
    <w:unhideWhenUsed/>
    <w:rsid w:val="003530FF"/>
    <w:rPr>
      <w:color w:val="0563C1"/>
      <w:u w:val="single"/>
    </w:rPr>
  </w:style>
  <w:style w:type="character" w:customStyle="1" w:styleId="actscontent">
    <w:name w:val="actscontent"/>
    <w:rsid w:val="003530FF"/>
  </w:style>
  <w:style w:type="paragraph" w:customStyle="1" w:styleId="Default">
    <w:name w:val="Default"/>
    <w:rsid w:val="003530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67D36-41FE-4DBD-94E5-EA09FBB30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Saqe</dc:creator>
  <cp:keywords/>
  <dc:description/>
  <cp:lastModifiedBy>Xhovena Xhymerti</cp:lastModifiedBy>
  <cp:revision>2</cp:revision>
  <cp:lastPrinted>2022-06-30T10:58:00Z</cp:lastPrinted>
  <dcterms:created xsi:type="dcterms:W3CDTF">2024-04-11T10:24:00Z</dcterms:created>
  <dcterms:modified xsi:type="dcterms:W3CDTF">2024-04-11T10:24:00Z</dcterms:modified>
</cp:coreProperties>
</file>