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Default="003530FF" w:rsidP="001E6F39">
      <w:pPr>
        <w:spacing w:line="276" w:lineRule="auto"/>
        <w:rPr>
          <w:rFonts w:ascii="Times New Roman" w:eastAsia="Times New Roman" w:hAnsi="Times New Roman"/>
          <w:b/>
          <w:sz w:val="24"/>
        </w:rPr>
      </w:pPr>
      <w:bookmarkStart w:id="0" w:name="page17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709440" behindDoc="1" locked="0" layoutInCell="1" allowOverlap="1" wp14:anchorId="54B3A7BB" wp14:editId="0B36A5E6">
            <wp:simplePos x="0" y="0"/>
            <wp:positionH relativeFrom="column">
              <wp:posOffset>411588</wp:posOffset>
            </wp:positionH>
            <wp:positionV relativeFrom="paragraph">
              <wp:posOffset>-121285</wp:posOffset>
            </wp:positionV>
            <wp:extent cx="5287010" cy="621665"/>
            <wp:effectExtent l="0" t="0" r="8890" b="6985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</w:rPr>
        <w:t>Formati Nr. 4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tabs>
          <w:tab w:val="left" w:pos="1527"/>
          <w:tab w:val="left" w:pos="2007"/>
          <w:tab w:val="left" w:pos="2147"/>
          <w:tab w:val="left" w:pos="7367"/>
          <w:tab w:val="left" w:pos="8107"/>
          <w:tab w:val="left" w:pos="8447"/>
        </w:tabs>
        <w:spacing w:line="276" w:lineRule="auto"/>
        <w:ind w:left="7"/>
        <w:jc w:val="center"/>
        <w:rPr>
          <w:rFonts w:ascii="Times New Roman" w:eastAsia="Times New Roman" w:hAnsi="Times New Roman"/>
          <w:sz w:val="23"/>
        </w:rPr>
      </w:pPr>
      <w:r w:rsidRPr="00503C6A">
        <w:rPr>
          <w:rFonts w:ascii="Times New Roman" w:eastAsia="Times New Roman" w:hAnsi="Times New Roman"/>
          <w:b/>
          <w:sz w:val="16"/>
          <w:szCs w:val="16"/>
        </w:rPr>
        <w:t>REPUBLIKA E SHQIPËRISË</w:t>
      </w:r>
    </w:p>
    <w:p w:rsidR="003530FF" w:rsidRDefault="003530FF" w:rsidP="003530FF">
      <w:pPr>
        <w:tabs>
          <w:tab w:val="left" w:pos="1527"/>
          <w:tab w:val="left" w:pos="2007"/>
          <w:tab w:val="left" w:pos="2147"/>
          <w:tab w:val="left" w:pos="7367"/>
          <w:tab w:val="left" w:pos="8107"/>
          <w:tab w:val="left" w:pos="8447"/>
        </w:tabs>
        <w:spacing w:line="276" w:lineRule="auto"/>
        <w:ind w:left="7"/>
        <w:jc w:val="center"/>
        <w:rPr>
          <w:rFonts w:ascii="Times New Roman" w:eastAsia="Times New Roman" w:hAnsi="Times New Roman"/>
          <w:sz w:val="22"/>
        </w:rPr>
      </w:pPr>
      <w:r w:rsidRPr="00503C6A">
        <w:rPr>
          <w:rFonts w:ascii="Times New Roman" w:eastAsia="Times New Roman" w:hAnsi="Times New Roman"/>
          <w:b/>
          <w:sz w:val="24"/>
          <w:szCs w:val="24"/>
        </w:rPr>
        <w:t>MINISTRIA XXX</w:t>
      </w:r>
    </w:p>
    <w:p w:rsidR="003530FF" w:rsidRDefault="003530FF" w:rsidP="003530FF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03C6A">
        <w:rPr>
          <w:rFonts w:ascii="Times New Roman" w:eastAsia="Times New Roman" w:hAnsi="Times New Roman"/>
          <w:b/>
          <w:sz w:val="22"/>
          <w:szCs w:val="22"/>
        </w:rPr>
        <w:t>INSPEKTORATI SHTETËROR XXX</w:t>
      </w:r>
    </w:p>
    <w:p w:rsidR="003530FF" w:rsidRPr="00FF770D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</w:rPr>
      </w:pPr>
      <w:r w:rsidRPr="00FF770D"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</w:rPr>
        <w:t>REJTORIA</w:t>
      </w:r>
      <w:r w:rsidRPr="00FF770D">
        <w:rPr>
          <w:rFonts w:ascii="Times New Roman" w:eastAsia="Times New Roman" w:hAnsi="Times New Roman"/>
        </w:rPr>
        <w:t xml:space="preserve"> RAJONALE</w:t>
      </w:r>
      <w:r>
        <w:rPr>
          <w:rFonts w:ascii="Times New Roman" w:eastAsia="Times New Roman" w:hAnsi="Times New Roman"/>
        </w:rPr>
        <w:t>______________</w:t>
      </w:r>
    </w:p>
    <w:p w:rsidR="003530FF" w:rsidRDefault="003530FF" w:rsidP="003530FF">
      <w:pPr>
        <w:tabs>
          <w:tab w:val="left" w:pos="1527"/>
          <w:tab w:val="left" w:pos="2007"/>
          <w:tab w:val="left" w:pos="2147"/>
          <w:tab w:val="left" w:pos="7367"/>
          <w:tab w:val="left" w:pos="8107"/>
          <w:tab w:val="left" w:pos="8447"/>
        </w:tabs>
        <w:spacing w:line="276" w:lineRule="auto"/>
        <w:ind w:left="7"/>
        <w:jc w:val="center"/>
        <w:rPr>
          <w:rFonts w:ascii="Times New Roman" w:eastAsia="Times New Roman" w:hAnsi="Times New Roman"/>
          <w:sz w:val="23"/>
        </w:rPr>
      </w:pPr>
      <w:bookmarkStart w:id="1" w:name="_GoBack"/>
      <w:bookmarkEnd w:id="1"/>
    </w:p>
    <w:p w:rsidR="003530FF" w:rsidRDefault="003530FF" w:rsidP="003530FF">
      <w:pPr>
        <w:tabs>
          <w:tab w:val="left" w:pos="1527"/>
          <w:tab w:val="left" w:pos="2007"/>
          <w:tab w:val="left" w:pos="2147"/>
          <w:tab w:val="left" w:pos="7367"/>
          <w:tab w:val="left" w:pos="8107"/>
          <w:tab w:val="left" w:pos="8447"/>
        </w:tabs>
        <w:spacing w:line="276" w:lineRule="auto"/>
        <w:ind w:left="7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VENDIMI I NDËRMJETËM</w:t>
      </w:r>
    </w:p>
    <w:p w:rsidR="003530FF" w:rsidRPr="00EE46BF" w:rsidRDefault="003530FF" w:rsidP="00353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6BF">
        <w:rPr>
          <w:rFonts w:ascii="Times New Roman" w:hAnsi="Times New Roman" w:cs="Times New Roman"/>
          <w:b/>
          <w:w w:val="99"/>
          <w:sz w:val="24"/>
          <w:szCs w:val="24"/>
        </w:rPr>
        <w:t>PËR MARRJEN E MASËS URGJENTE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w w:val="99"/>
          <w:sz w:val="24"/>
        </w:rPr>
      </w:pPr>
      <w:r>
        <w:rPr>
          <w:rFonts w:ascii="Times New Roman" w:eastAsia="Times New Roman" w:hAnsi="Times New Roman"/>
          <w:sz w:val="24"/>
        </w:rPr>
        <w:t xml:space="preserve">Nr. III/00000007/VN       </w:t>
      </w:r>
      <w:r w:rsidR="001E6F3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Datë___/___/____</w:t>
      </w:r>
    </w:p>
    <w:p w:rsidR="003530FF" w:rsidRDefault="003530FF" w:rsidP="003530FF">
      <w:pPr>
        <w:tabs>
          <w:tab w:val="left" w:pos="2147"/>
          <w:tab w:val="left" w:pos="7367"/>
          <w:tab w:val="left" w:pos="8107"/>
          <w:tab w:val="left" w:pos="8447"/>
        </w:tabs>
        <w:spacing w:line="276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w w:val="99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:rsidR="003530FF" w:rsidRDefault="003530FF" w:rsidP="003530FF">
      <w:pPr>
        <w:tabs>
          <w:tab w:val="left" w:pos="1527"/>
          <w:tab w:val="left" w:pos="2007"/>
          <w:tab w:val="left" w:pos="2147"/>
          <w:tab w:val="left" w:pos="4467"/>
          <w:tab w:val="left" w:pos="4607"/>
          <w:tab w:val="left" w:pos="5207"/>
          <w:tab w:val="left" w:pos="5627"/>
          <w:tab w:val="left" w:pos="5947"/>
          <w:tab w:val="left" w:pos="8107"/>
          <w:tab w:val="left" w:pos="8447"/>
        </w:tabs>
        <w:spacing w:line="276" w:lineRule="auto"/>
        <w:ind w:left="7"/>
        <w:rPr>
          <w:rFonts w:ascii="Times New Roman" w:eastAsia="Times New Roman" w:hAnsi="Times New Roman"/>
          <w:sz w:val="1"/>
        </w:rPr>
      </w:pP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</w:p>
    <w:p w:rsidR="003530FF" w:rsidRDefault="003530FF" w:rsidP="003530FF">
      <w:pPr>
        <w:tabs>
          <w:tab w:val="left" w:pos="2147"/>
          <w:tab w:val="left" w:pos="4467"/>
          <w:tab w:val="left" w:pos="4607"/>
          <w:tab w:val="left" w:pos="5207"/>
          <w:tab w:val="left" w:pos="5627"/>
          <w:tab w:val="left" w:pos="5947"/>
          <w:tab w:val="left" w:pos="7367"/>
          <w:tab w:val="left" w:pos="8107"/>
          <w:tab w:val="left" w:pos="8447"/>
        </w:tabs>
        <w:spacing w:line="360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w w:val="96"/>
          <w:sz w:val="24"/>
        </w:rPr>
        <w:t>Emri i subjektit</w:t>
      </w:r>
      <w:r>
        <w:rPr>
          <w:rFonts w:ascii="Times New Roman" w:eastAsia="Times New Roman" w:hAnsi="Times New Roman"/>
          <w:sz w:val="24"/>
        </w:rPr>
        <w:t xml:space="preserve"> _________________________NIPT_________________________________</w:t>
      </w:r>
    </w:p>
    <w:p w:rsidR="003530FF" w:rsidRDefault="003530FF" w:rsidP="003530FF">
      <w:pPr>
        <w:tabs>
          <w:tab w:val="left" w:pos="2147"/>
          <w:tab w:val="left" w:pos="4467"/>
          <w:tab w:val="left" w:pos="4607"/>
          <w:tab w:val="left" w:pos="5207"/>
          <w:tab w:val="left" w:pos="5627"/>
          <w:tab w:val="left" w:pos="5947"/>
          <w:tab w:val="left" w:pos="7367"/>
          <w:tab w:val="left" w:pos="8107"/>
          <w:tab w:val="left" w:pos="8447"/>
        </w:tabs>
        <w:spacing w:line="360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Adresa/vendndodhja :</w:t>
      </w:r>
      <w:r w:rsidR="001E6F39">
        <w:rPr>
          <w:rFonts w:ascii="Times New Roman" w:eastAsia="Times New Roman" w:hAnsi="Times New Roman"/>
          <w:sz w:val="24"/>
        </w:rPr>
        <w:t xml:space="preserve"> _</w:t>
      </w:r>
      <w:r>
        <w:rPr>
          <w:rFonts w:ascii="Times New Roman" w:eastAsia="Times New Roman" w:hAnsi="Times New Roman"/>
          <w:sz w:val="24"/>
        </w:rPr>
        <w:t>________________________________________________________</w:t>
      </w:r>
    </w:p>
    <w:p w:rsidR="003530FF" w:rsidRDefault="003530FF" w:rsidP="003530FF">
      <w:pPr>
        <w:tabs>
          <w:tab w:val="left" w:pos="2147"/>
          <w:tab w:val="left" w:pos="4467"/>
          <w:tab w:val="left" w:pos="4607"/>
          <w:tab w:val="left" w:pos="5207"/>
          <w:tab w:val="left" w:pos="5627"/>
          <w:tab w:val="left" w:pos="5947"/>
          <w:tab w:val="left" w:pos="7367"/>
          <w:tab w:val="left" w:pos="8107"/>
          <w:tab w:val="left" w:pos="8447"/>
        </w:tabs>
        <w:spacing w:line="360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</w:t>
      </w:r>
      <w:r>
        <w:rPr>
          <w:rFonts w:ascii="Times New Roman" w:eastAsia="Times New Roman" w:hAnsi="Times New Roman"/>
          <w:w w:val="98"/>
          <w:sz w:val="24"/>
        </w:rPr>
        <w:t>mri i punëdhënësit:</w:t>
      </w:r>
      <w:r w:rsidR="001E6F39">
        <w:rPr>
          <w:rFonts w:ascii="Times New Roman" w:eastAsia="Times New Roman" w:hAnsi="Times New Roman"/>
          <w:w w:val="9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__________________________________________________________</w:t>
      </w:r>
    </w:p>
    <w:p w:rsidR="003530FF" w:rsidRDefault="003530FF" w:rsidP="003530FF">
      <w:pPr>
        <w:tabs>
          <w:tab w:val="left" w:pos="2007"/>
          <w:tab w:val="left" w:pos="2147"/>
          <w:tab w:val="left" w:pos="4467"/>
          <w:tab w:val="left" w:pos="4607"/>
          <w:tab w:val="left" w:pos="5207"/>
          <w:tab w:val="left" w:pos="5627"/>
          <w:tab w:val="left" w:pos="5947"/>
          <w:tab w:val="left" w:pos="7367"/>
          <w:tab w:val="left" w:pos="8107"/>
          <w:tab w:val="left" w:pos="8447"/>
        </w:tabs>
        <w:spacing w:line="276" w:lineRule="auto"/>
        <w:ind w:left="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Në bazë të </w:t>
      </w:r>
      <w:r>
        <w:rPr>
          <w:rFonts w:ascii="Times New Roman" w:hAnsi="Times New Roman" w:cs="Times New Roman"/>
          <w:bCs/>
          <w:sz w:val="22"/>
          <w:szCs w:val="22"/>
        </w:rPr>
        <w:t>Shkronj</w:t>
      </w:r>
      <w:r>
        <w:rPr>
          <w:rFonts w:ascii="Times New Roman" w:eastAsia="Times New Roman" w:hAnsi="Times New Roman"/>
          <w:sz w:val="24"/>
        </w:rPr>
        <w:t xml:space="preserve">ës </w:t>
      </w:r>
      <w:r>
        <w:rPr>
          <w:rFonts w:ascii="Times New Roman" w:eastAsia="Times New Roman" w:hAnsi="Times New Roman"/>
          <w:i/>
          <w:sz w:val="24"/>
        </w:rPr>
        <w:t>(“a”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ose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“b”,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në varësi të rastit përzgjidhet nga sistemi),</w:t>
      </w:r>
      <w:r>
        <w:rPr>
          <w:rFonts w:ascii="Times New Roman" w:eastAsia="Times New Roman" w:hAnsi="Times New Roman"/>
          <w:sz w:val="24"/>
        </w:rPr>
        <w:t xml:space="preserve"> të pikës 1, të nenit 43, të ligjit nr. 10433, datë 16.6.2011, “Për inspektimin në Republikën e Shqipërisë”, merret masa urgjente si më poshtë: </w:t>
      </w:r>
      <w:r>
        <w:rPr>
          <w:rFonts w:ascii="Times New Roman" w:eastAsia="Times New Roman" w:hAnsi="Times New Roman"/>
          <w:i/>
          <w:sz w:val="24"/>
        </w:rPr>
        <w:t>(</w:t>
      </w:r>
      <w:r w:rsidRPr="00573091">
        <w:rPr>
          <w:rFonts w:ascii="Times New Roman" w:hAnsi="Times New Roman" w:cs="Times New Roman"/>
          <w:bCs/>
          <w:i/>
          <w:sz w:val="22"/>
          <w:szCs w:val="22"/>
        </w:rPr>
        <w:t>Shkronjat</w:t>
      </w:r>
      <w:r>
        <w:rPr>
          <w:rFonts w:ascii="Times New Roman" w:eastAsia="Times New Roman" w:hAnsi="Times New Roman"/>
          <w:i/>
          <w:sz w:val="24"/>
        </w:rPr>
        <w:t xml:space="preserve"> nga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“a”–“e”,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të pikës 2, të nenit 43, përzgjidhen nga sistemi).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0464" behindDoc="1" locked="0" layoutInCell="1" allowOverlap="1" wp14:anchorId="4A8730C9" wp14:editId="3F676CC1">
                <wp:simplePos x="0" y="0"/>
                <wp:positionH relativeFrom="column">
                  <wp:posOffset>0</wp:posOffset>
                </wp:positionH>
                <wp:positionV relativeFrom="paragraph">
                  <wp:posOffset>161289</wp:posOffset>
                </wp:positionV>
                <wp:extent cx="6095365" cy="0"/>
                <wp:effectExtent l="0" t="0" r="19685" b="19050"/>
                <wp:wrapNone/>
                <wp:docPr id="248" name="Straight Connector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EE9A" id="Straight Connector 248" o:spid="_x0000_s1026" style="position:absolute;z-index:-251606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7pt" to="479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n1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1488" behindDoc="1" locked="0" layoutInCell="1" allowOverlap="1" wp14:anchorId="7DC40ADE" wp14:editId="64E1CFEC">
                <wp:simplePos x="0" y="0"/>
                <wp:positionH relativeFrom="column">
                  <wp:posOffset>0</wp:posOffset>
                </wp:positionH>
                <wp:positionV relativeFrom="paragraph">
                  <wp:posOffset>331469</wp:posOffset>
                </wp:positionV>
                <wp:extent cx="6095365" cy="0"/>
                <wp:effectExtent l="0" t="0" r="19685" b="19050"/>
                <wp:wrapNone/>
                <wp:docPr id="247" name="Straight Connector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A8C44" id="Straight Connector 247" o:spid="_x0000_s1026" style="position:absolute;z-index:-251604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1pt" to="479.9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J+HwIAADo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2512" behindDoc="1" locked="0" layoutInCell="1" allowOverlap="1" wp14:anchorId="45F27284" wp14:editId="01200D5F">
                <wp:simplePos x="0" y="0"/>
                <wp:positionH relativeFrom="column">
                  <wp:posOffset>0</wp:posOffset>
                </wp:positionH>
                <wp:positionV relativeFrom="paragraph">
                  <wp:posOffset>504189</wp:posOffset>
                </wp:positionV>
                <wp:extent cx="6095365" cy="0"/>
                <wp:effectExtent l="0" t="0" r="19685" b="19050"/>
                <wp:wrapNone/>
                <wp:docPr id="246" name="Straight Connector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49991" id="Straight Connector 246" o:spid="_x0000_s1026" style="position:absolute;z-index:-251603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9.7pt" to="479.9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Kohëzgjatja e afatit të masës urgjente: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3536" behindDoc="1" locked="0" layoutInCell="1" allowOverlap="1" wp14:anchorId="45AD99B4" wp14:editId="2FEE5DF8">
                <wp:simplePos x="0" y="0"/>
                <wp:positionH relativeFrom="column">
                  <wp:posOffset>75565</wp:posOffset>
                </wp:positionH>
                <wp:positionV relativeFrom="paragraph">
                  <wp:posOffset>158114</wp:posOffset>
                </wp:positionV>
                <wp:extent cx="1447800" cy="0"/>
                <wp:effectExtent l="0" t="0" r="19050" b="19050"/>
                <wp:wrapNone/>
                <wp:docPr id="245" name="Straight Connector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96E38" id="Straight Connector 245" o:spid="_x0000_s1026" style="position:absolute;z-index:-251602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95pt,12.45pt" to="119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1HHwIAADoEAAAOAAAAZHJzL2Uyb0RvYy54bWysU8GO2yAQvVfqPyDuie3U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4560" behindDoc="1" locked="0" layoutInCell="1" allowOverlap="1" wp14:anchorId="6697AE49" wp14:editId="64061363">
                <wp:simplePos x="0" y="0"/>
                <wp:positionH relativeFrom="column">
                  <wp:posOffset>2285365</wp:posOffset>
                </wp:positionH>
                <wp:positionV relativeFrom="paragraph">
                  <wp:posOffset>158114</wp:posOffset>
                </wp:positionV>
                <wp:extent cx="1600200" cy="0"/>
                <wp:effectExtent l="0" t="0" r="19050" b="19050"/>
                <wp:wrapNone/>
                <wp:docPr id="244" name="Straight Connector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B3571" id="Straight Connector 244" o:spid="_x0000_s1026" style="position:absolute;z-index:-251601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9.95pt,12.45pt" to="30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tabs>
          <w:tab w:val="left" w:pos="3886"/>
        </w:tabs>
        <w:spacing w:line="276" w:lineRule="auto"/>
        <w:ind w:left="247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24"/>
        </w:rPr>
        <w:t>(ora, data e fillimit)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9"/>
        </w:rPr>
        <w:t>(ora, data e përfundimit)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1E6F39">
      <w:pPr>
        <w:spacing w:line="276" w:lineRule="auto"/>
        <w:ind w:left="7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Shënim.</w:t>
      </w:r>
    </w:p>
    <w:p w:rsidR="003530FF" w:rsidRDefault="003530FF" w:rsidP="001E6F39">
      <w:pPr>
        <w:spacing w:line="276" w:lineRule="auto"/>
        <w:ind w:left="7" w:right="-52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Vendimi i ndërmjetëm përfundon automatikisht me kalimin e afatit të parashikuar në të dhe, kur nuk është përcaktuar një afat i tillë, me:</w:t>
      </w:r>
    </w:p>
    <w:p w:rsidR="003530FF" w:rsidRDefault="003530FF" w:rsidP="001E6F39">
      <w:pPr>
        <w:numPr>
          <w:ilvl w:val="0"/>
          <w:numId w:val="1"/>
        </w:numPr>
        <w:tabs>
          <w:tab w:val="left" w:pos="227"/>
        </w:tabs>
        <w:spacing w:line="276" w:lineRule="auto"/>
        <w:ind w:left="227" w:hanging="227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Njoftimin e revokimit të tij;</w:t>
      </w:r>
    </w:p>
    <w:p w:rsidR="003530FF" w:rsidRDefault="003530FF" w:rsidP="001E6F39">
      <w:pPr>
        <w:numPr>
          <w:ilvl w:val="0"/>
          <w:numId w:val="1"/>
        </w:numPr>
        <w:tabs>
          <w:tab w:val="left" w:pos="242"/>
        </w:tabs>
        <w:spacing w:line="276" w:lineRule="auto"/>
        <w:ind w:left="7" w:right="700" w:hanging="7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Njoftimin e përfundimit të procedimit apo njoftimin e vendimit përfundimtar, që nuk konstaton shkelje të kërkesave ligjore;</w:t>
      </w:r>
    </w:p>
    <w:p w:rsidR="003530FF" w:rsidRDefault="003530FF" w:rsidP="001E6F39">
      <w:pPr>
        <w:numPr>
          <w:ilvl w:val="0"/>
          <w:numId w:val="1"/>
        </w:numPr>
        <w:tabs>
          <w:tab w:val="left" w:pos="187"/>
        </w:tabs>
        <w:spacing w:line="276" w:lineRule="auto"/>
        <w:ind w:left="187" w:hanging="187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Skadimin e afatit për njoftimin e vendimit përfundimtar të inspektimit pa një vendim të tillë;</w:t>
      </w:r>
    </w:p>
    <w:p w:rsidR="003530FF" w:rsidRDefault="003530FF" w:rsidP="001E6F39">
      <w:pPr>
        <w:spacing w:line="276" w:lineRule="auto"/>
        <w:ind w:left="7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1"/>
        </w:rPr>
        <w:t>ç) Njoftimin e vendimit të zgjidhjes së ankimit ndaj vendimit përfundimtar të inspektimit në rastin kur është bërë ankim;</w:t>
      </w:r>
    </w:p>
    <w:p w:rsidR="003530FF" w:rsidRDefault="003530FF" w:rsidP="001E6F39">
      <w:pPr>
        <w:numPr>
          <w:ilvl w:val="0"/>
          <w:numId w:val="2"/>
        </w:numPr>
        <w:tabs>
          <w:tab w:val="left" w:pos="228"/>
        </w:tabs>
        <w:spacing w:line="276" w:lineRule="auto"/>
        <w:ind w:left="7" w:right="2060" w:hanging="7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Skadimin e afatit për paraqitjen e ankimit administrativ ndaj vendimit përfundimtar pa bërë ankim; dh) Urdhërimin shprehimisht me vendim gjyqësor.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Inspektorët shtetërorë të autorizuar:</w:t>
      </w:r>
    </w:p>
    <w:p w:rsidR="003530FF" w:rsidRDefault="003530FF" w:rsidP="003530FF">
      <w:pPr>
        <w:tabs>
          <w:tab w:val="left" w:pos="2786"/>
        </w:tabs>
        <w:spacing w:line="276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NUI: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5584" behindDoc="1" locked="0" layoutInCell="1" allowOverlap="1" wp14:anchorId="5822BA3E" wp14:editId="474FD156">
                <wp:simplePos x="0" y="0"/>
                <wp:positionH relativeFrom="column">
                  <wp:posOffset>115570</wp:posOffset>
                </wp:positionH>
                <wp:positionV relativeFrom="paragraph">
                  <wp:posOffset>-13336</wp:posOffset>
                </wp:positionV>
                <wp:extent cx="1661795" cy="0"/>
                <wp:effectExtent l="0" t="0" r="33655" b="19050"/>
                <wp:wrapNone/>
                <wp:docPr id="243" name="Straight Connector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2C1F4" id="Straight Connector 243" o:spid="_x0000_s1026" style="position:absolute;z-index:-251600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-1.05pt" to="139.9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" strokeweight=".48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6608" behindDoc="1" locked="0" layoutInCell="1" allowOverlap="1" wp14:anchorId="5C1EB0E6" wp14:editId="20754D89">
                <wp:simplePos x="0" y="0"/>
                <wp:positionH relativeFrom="column">
                  <wp:posOffset>2021840</wp:posOffset>
                </wp:positionH>
                <wp:positionV relativeFrom="paragraph">
                  <wp:posOffset>-13336</wp:posOffset>
                </wp:positionV>
                <wp:extent cx="1420495" cy="0"/>
                <wp:effectExtent l="0" t="0" r="27305" b="19050"/>
                <wp:wrapNone/>
                <wp:docPr id="242" name="Straight Connecto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04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330B4" id="Straight Connector 242" o:spid="_x0000_s1026" style="position:absolute;z-index:-251599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2pt,-1.05pt" to="271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v5HwIAADo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" strokeweight=".48pt"/>
            </w:pict>
          </mc:Fallback>
        </mc:AlternateContent>
      </w:r>
    </w:p>
    <w:p w:rsidR="003530FF" w:rsidRDefault="003530FF" w:rsidP="003530FF">
      <w:pPr>
        <w:tabs>
          <w:tab w:val="left" w:pos="2786"/>
        </w:tabs>
        <w:spacing w:line="276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NUI: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7632" behindDoc="1" locked="0" layoutInCell="1" allowOverlap="1" wp14:anchorId="4F2C3C69" wp14:editId="6F167876">
                <wp:simplePos x="0" y="0"/>
                <wp:positionH relativeFrom="column">
                  <wp:posOffset>115570</wp:posOffset>
                </wp:positionH>
                <wp:positionV relativeFrom="paragraph">
                  <wp:posOffset>-13336</wp:posOffset>
                </wp:positionV>
                <wp:extent cx="1661795" cy="0"/>
                <wp:effectExtent l="0" t="0" r="33655" b="19050"/>
                <wp:wrapNone/>
                <wp:docPr id="241" name="Straight Connector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7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969B9" id="Straight Connector 241" o:spid="_x0000_s1026" style="position:absolute;z-index:-251598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-1.05pt" to="139.9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" strokeweight=".16931mm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8656" behindDoc="1" locked="0" layoutInCell="1" allowOverlap="1" wp14:anchorId="4C182B6C" wp14:editId="56469F15">
                <wp:simplePos x="0" y="0"/>
                <wp:positionH relativeFrom="column">
                  <wp:posOffset>2021840</wp:posOffset>
                </wp:positionH>
                <wp:positionV relativeFrom="paragraph">
                  <wp:posOffset>-13336</wp:posOffset>
                </wp:positionV>
                <wp:extent cx="1496695" cy="0"/>
                <wp:effectExtent l="0" t="0" r="27305" b="19050"/>
                <wp:wrapNone/>
                <wp:docPr id="240" name="Straight Connector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6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EACC" id="Straight Connector 240" o:spid="_x0000_s1026" style="position:absolute;z-index:-251597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2pt,-1.05pt" to="277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" strokeweight=".16931mm"/>
            </w:pict>
          </mc:Fallback>
        </mc:AlternateContent>
      </w:r>
    </w:p>
    <w:p w:rsidR="003530FF" w:rsidRDefault="003530FF" w:rsidP="003530FF">
      <w:pPr>
        <w:numPr>
          <w:ilvl w:val="0"/>
          <w:numId w:val="3"/>
        </w:numPr>
        <w:tabs>
          <w:tab w:val="left" w:pos="147"/>
        </w:tabs>
        <w:spacing w:line="276" w:lineRule="auto"/>
        <w:ind w:left="147" w:hanging="14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Ky vendimi i ndërmjetëm për marrjen e masës urgjente njoftohet brenda 24 orëve.</w:t>
      </w:r>
    </w:p>
    <w:p w:rsidR="003530FF" w:rsidRDefault="003530FF" w:rsidP="003530FF">
      <w:pPr>
        <w:numPr>
          <w:ilvl w:val="0"/>
          <w:numId w:val="4"/>
        </w:numPr>
        <w:tabs>
          <w:tab w:val="left" w:pos="252"/>
        </w:tabs>
        <w:spacing w:line="276" w:lineRule="auto"/>
        <w:ind w:left="7" w:right="680" w:hanging="7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Kundër vendimit të masës urgjente, subjekti i interesuar ka të drejtën e ankimit të veçantë brenda 5 ditëve nga data e njoftimit të vendimit të ndërmjetëm dhe nuk pezullon ekzekutimin e tij. Ankimi i veçantë paraqitet pranë degës territoriale të inspektoratit shtetëror përkatës.</w:t>
      </w:r>
    </w:p>
    <w:p w:rsidR="00DF2128" w:rsidRPr="003530FF" w:rsidRDefault="00DF2128" w:rsidP="001E6F39">
      <w:pPr>
        <w:spacing w:line="276" w:lineRule="auto"/>
      </w:pPr>
      <w:bookmarkStart w:id="2" w:name="page18"/>
      <w:bookmarkEnd w:id="2"/>
    </w:p>
    <w:sectPr w:rsidR="00DF2128" w:rsidRPr="003530FF" w:rsidSect="001E6F39">
      <w:pgSz w:w="11900" w:h="16848"/>
      <w:pgMar w:top="959" w:right="849" w:bottom="303" w:left="11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1E6F39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405D42"/>
    <w:rsid w:val="00477EE7"/>
    <w:rsid w:val="00526F25"/>
    <w:rsid w:val="0054225C"/>
    <w:rsid w:val="00573091"/>
    <w:rsid w:val="005A65BE"/>
    <w:rsid w:val="007217CB"/>
    <w:rsid w:val="00797B36"/>
    <w:rsid w:val="00840EF7"/>
    <w:rsid w:val="00844A62"/>
    <w:rsid w:val="00892C1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A3877"/>
    <w:rsid w:val="00BB1EF0"/>
    <w:rsid w:val="00BC0BAF"/>
    <w:rsid w:val="00DB15EB"/>
    <w:rsid w:val="00DF2128"/>
    <w:rsid w:val="00EB6505"/>
    <w:rsid w:val="00EC0D95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AE41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91A5-0FDF-4823-A38B-CA6B3DE0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39</cp:revision>
  <cp:lastPrinted>2022-06-30T10:58:00Z</cp:lastPrinted>
  <dcterms:created xsi:type="dcterms:W3CDTF">2022-06-21T09:46:00Z</dcterms:created>
  <dcterms:modified xsi:type="dcterms:W3CDTF">2024-04-11T09:49:00Z</dcterms:modified>
</cp:coreProperties>
</file>